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ED" w:rsidRDefault="00943E00">
      <w:pPr>
        <w:pStyle w:val="normal"/>
        <w:spacing w:line="240" w:lineRule="auto"/>
        <w:jc w:val="center"/>
        <w:rPr>
          <w:b/>
        </w:rPr>
      </w:pPr>
      <w:r>
        <w:rPr>
          <w:b/>
        </w:rPr>
        <w:t>Новый год – новые традиции  </w:t>
      </w:r>
    </w:p>
    <w:p w:rsidR="00AC59ED" w:rsidRDefault="00AC59ED">
      <w:pPr>
        <w:pStyle w:val="normal"/>
        <w:spacing w:line="240" w:lineRule="auto"/>
        <w:rPr>
          <w:b/>
        </w:rPr>
      </w:pPr>
    </w:p>
    <w:p w:rsidR="00AC59ED" w:rsidRDefault="00943E00">
      <w:pPr>
        <w:pStyle w:val="normal"/>
        <w:spacing w:line="240" w:lineRule="auto"/>
        <w:jc w:val="both"/>
      </w:pPr>
      <w:r>
        <w:t xml:space="preserve">С 10 декабря по 10 января  платформа </w:t>
      </w:r>
      <w:hyperlink r:id="rId5">
        <w:proofErr w:type="spellStart"/>
        <w:r>
          <w:rPr>
            <w:color w:val="1155CC"/>
            <w:u w:val="single"/>
          </w:rPr>
          <w:t>Ecowiki.ru</w:t>
        </w:r>
        <w:proofErr w:type="spellEnd"/>
      </w:hyperlink>
      <w:r>
        <w:t xml:space="preserve"> </w:t>
      </w:r>
      <w:hyperlink r:id="rId6">
        <w:r>
          <w:rPr>
            <w:color w:val="1155CC"/>
            <w:u w:val="single"/>
          </w:rPr>
          <w:t>Движения ЭКА</w:t>
        </w:r>
      </w:hyperlink>
      <w:r>
        <w:t xml:space="preserve"> проводит активность, посвященную главному празднику года под названием </w:t>
      </w:r>
      <w:hyperlink r:id="rId7">
        <w:r>
          <w:rPr>
            <w:color w:val="1155CC"/>
            <w:u w:val="single"/>
          </w:rPr>
          <w:t>«Новый год – новые традиции»</w:t>
        </w:r>
      </w:hyperlink>
      <w:r>
        <w:t xml:space="preserve">. Все желающие </w:t>
      </w:r>
      <w:r>
        <w:rPr>
          <w:lang w:val="ru-RU"/>
        </w:rPr>
        <w:t xml:space="preserve">вологжане </w:t>
      </w:r>
      <w:r>
        <w:t>смогут выполнить задания марафона «Новый год без х</w:t>
      </w:r>
      <w:r>
        <w:t xml:space="preserve">лопот» и провести </w:t>
      </w:r>
      <w:proofErr w:type="spellStart"/>
      <w:r>
        <w:t>онлайн</w:t>
      </w:r>
      <w:proofErr w:type="spellEnd"/>
      <w:r>
        <w:t xml:space="preserve"> мастер-класс в рамках акции «Твори – не сори». Самые активные участники получат полезные подарки.</w:t>
      </w:r>
    </w:p>
    <w:p w:rsidR="00AC59ED" w:rsidRDefault="00AC59ED">
      <w:pPr>
        <w:pStyle w:val="normal"/>
        <w:spacing w:line="240" w:lineRule="auto"/>
        <w:rPr>
          <w:b/>
        </w:rPr>
      </w:pPr>
    </w:p>
    <w:p w:rsidR="00AC59ED" w:rsidRDefault="00943E00">
      <w:pPr>
        <w:pStyle w:val="normal"/>
        <w:spacing w:line="240" w:lineRule="auto"/>
        <w:jc w:val="both"/>
      </w:pPr>
      <w:r>
        <w:t xml:space="preserve">Цель события – призвать </w:t>
      </w:r>
      <w:r>
        <w:rPr>
          <w:lang w:val="ru-RU"/>
        </w:rPr>
        <w:t>население</w:t>
      </w:r>
      <w:r>
        <w:t xml:space="preserve"> отказаться от </w:t>
      </w:r>
      <w:proofErr w:type="spellStart"/>
      <w:r>
        <w:t>неэкологичных</w:t>
      </w:r>
      <w:proofErr w:type="spellEnd"/>
      <w:r>
        <w:t xml:space="preserve"> новогодних традиций. Например, от запусков фейерверков, ненужных </w:t>
      </w:r>
      <w:r>
        <w:t>сувениров подаренных ради «галочки», приготовления огромного количества блюд, которые не  успевают съесть до истечения срока годности. Участники смогут разорвать опасный круг избыточных покупок, больших трат и переполненных после праздников мусорных контей</w:t>
      </w:r>
      <w:r>
        <w:t>неров.</w:t>
      </w:r>
    </w:p>
    <w:p w:rsidR="00AC59ED" w:rsidRDefault="00AC59ED">
      <w:pPr>
        <w:pStyle w:val="normal"/>
        <w:spacing w:line="240" w:lineRule="auto"/>
        <w:ind w:left="720"/>
        <w:jc w:val="both"/>
      </w:pPr>
    </w:p>
    <w:p w:rsidR="00AC59ED" w:rsidRDefault="00943E00">
      <w:pPr>
        <w:pStyle w:val="normal"/>
        <w:spacing w:line="240" w:lineRule="auto"/>
        <w:jc w:val="both"/>
      </w:pPr>
      <w:r>
        <w:t xml:space="preserve">Вот несколько примеров последствий, к которым приводят </w:t>
      </w:r>
      <w:proofErr w:type="spellStart"/>
      <w:r>
        <w:t>неэкологичные</w:t>
      </w:r>
      <w:proofErr w:type="spellEnd"/>
      <w:r>
        <w:t xml:space="preserve"> традиции: </w:t>
      </w:r>
    </w:p>
    <w:p w:rsidR="00AC59ED" w:rsidRDefault="00AC59ED">
      <w:pPr>
        <w:pStyle w:val="normal"/>
        <w:spacing w:line="240" w:lineRule="auto"/>
        <w:ind w:left="720"/>
        <w:jc w:val="both"/>
      </w:pPr>
    </w:p>
    <w:p w:rsidR="00AC59ED" w:rsidRDefault="00943E00">
      <w:pPr>
        <w:pStyle w:val="normal"/>
        <w:numPr>
          <w:ilvl w:val="0"/>
          <w:numId w:val="3"/>
        </w:numPr>
        <w:spacing w:line="240" w:lineRule="auto"/>
      </w:pPr>
      <w:r>
        <w:t>При производстве и доставке одной искусственной ели из Китая в атмосферу попадает 57 кг CO₂.</w:t>
      </w:r>
    </w:p>
    <w:p w:rsidR="00AC59ED" w:rsidRDefault="00943E00">
      <w:pPr>
        <w:pStyle w:val="normal"/>
        <w:numPr>
          <w:ilvl w:val="0"/>
          <w:numId w:val="3"/>
        </w:numPr>
        <w:spacing w:line="240" w:lineRule="auto"/>
      </w:pPr>
      <w:r>
        <w:t>Углеродный след от елки, оказавшейся на свалке, равен 16 кг CO₂ или произв</w:t>
      </w:r>
      <w:r>
        <w:t>одству 160 бумажных стаканчиков.</w:t>
      </w:r>
    </w:p>
    <w:p w:rsidR="00AC59ED" w:rsidRDefault="00943E00">
      <w:pPr>
        <w:pStyle w:val="normal"/>
        <w:numPr>
          <w:ilvl w:val="0"/>
          <w:numId w:val="3"/>
        </w:numPr>
        <w:spacing w:line="240" w:lineRule="auto"/>
      </w:pPr>
      <w:proofErr w:type="spellStart"/>
      <w:r>
        <w:t>Глиттер</w:t>
      </w:r>
      <w:proofErr w:type="spellEnd"/>
      <w:r>
        <w:t xml:space="preserve">, хлопушки, искусственный снег – это </w:t>
      </w:r>
      <w:proofErr w:type="spellStart"/>
      <w:r>
        <w:t>микропластик</w:t>
      </w:r>
      <w:proofErr w:type="spellEnd"/>
      <w:r>
        <w:t>, которого в наши дни в океане больше, чем планктона.</w:t>
      </w:r>
    </w:p>
    <w:p w:rsidR="00AC59ED" w:rsidRDefault="00943E00">
      <w:pPr>
        <w:pStyle w:val="normal"/>
        <w:numPr>
          <w:ilvl w:val="0"/>
          <w:numId w:val="3"/>
        </w:numPr>
        <w:spacing w:line="240" w:lineRule="auto"/>
      </w:pPr>
      <w:r>
        <w:t xml:space="preserve">Ради краткосрочного украшения домов вырубаются деревья в возрасте 5–8 лет. </w:t>
      </w:r>
    </w:p>
    <w:p w:rsidR="00AC59ED" w:rsidRDefault="00943E00">
      <w:pPr>
        <w:pStyle w:val="normal"/>
        <w:numPr>
          <w:ilvl w:val="0"/>
          <w:numId w:val="3"/>
        </w:numPr>
        <w:spacing w:line="240" w:lineRule="auto"/>
      </w:pPr>
      <w:r>
        <w:t xml:space="preserve">Фейерверки пугают лесных обитателей, </w:t>
      </w:r>
      <w:r>
        <w:t xml:space="preserve">становятся причиной пожаров и травм. </w:t>
      </w:r>
    </w:p>
    <w:p w:rsidR="00AC59ED" w:rsidRDefault="00943E00">
      <w:pPr>
        <w:pStyle w:val="normal"/>
        <w:numPr>
          <w:ilvl w:val="0"/>
          <w:numId w:val="3"/>
        </w:numPr>
        <w:spacing w:line="240" w:lineRule="auto"/>
      </w:pPr>
      <w:r>
        <w:t xml:space="preserve">Около четверти купленной к Новому году еды россияне не успевают съесть, и она идет на свалку. </w:t>
      </w:r>
    </w:p>
    <w:p w:rsidR="00AC59ED" w:rsidRDefault="00AC59ED">
      <w:pPr>
        <w:pStyle w:val="normal"/>
        <w:spacing w:line="240" w:lineRule="auto"/>
        <w:ind w:left="720"/>
      </w:pPr>
    </w:p>
    <w:p w:rsidR="00AC59ED" w:rsidRDefault="00943E0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Участники активности </w:t>
      </w:r>
      <w:r>
        <w:rPr>
          <w:highlight w:val="white"/>
        </w:rPr>
        <w:t>«</w:t>
      </w:r>
      <w:r>
        <w:t>Новый год – новые традиции</w:t>
      </w:r>
      <w:r>
        <w:t xml:space="preserve">» смогут отказаться от устаревших традиций и придумать для них </w:t>
      </w:r>
      <w:proofErr w:type="spellStart"/>
      <w:r>
        <w:t>экологичную</w:t>
      </w:r>
      <w:proofErr w:type="spellEnd"/>
      <w:r>
        <w:t xml:space="preserve"> замену. Благодаря мастер-классам они научатся создавать альтернативные елки, готовить интересные и вкусные вегетарианские блюда, смогут попрактиковаться в создании кормушек для птиц</w:t>
      </w:r>
      <w:r>
        <w:t xml:space="preserve">, откажутся от </w:t>
      </w:r>
      <w:proofErr w:type="spellStart"/>
      <w:r>
        <w:t>неэкологичных</w:t>
      </w:r>
      <w:proofErr w:type="spellEnd"/>
      <w:r>
        <w:t xml:space="preserve"> подарков и вредных для природы упаковок.</w:t>
      </w:r>
    </w:p>
    <w:p w:rsidR="00AC59ED" w:rsidRDefault="00AC59E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:rsidR="00AC59ED" w:rsidRDefault="00943E00">
      <w:pPr>
        <w:pStyle w:val="normal"/>
        <w:spacing w:line="240" w:lineRule="auto"/>
        <w:jc w:val="both"/>
      </w:pPr>
      <w:r>
        <w:t xml:space="preserve">Чтобы принять участие в активности, необходимо пройти </w:t>
      </w:r>
      <w:proofErr w:type="spellStart"/>
      <w:r>
        <w:t>онлайн-марафон</w:t>
      </w:r>
      <w:proofErr w:type="spellEnd"/>
      <w:r>
        <w:t xml:space="preserve"> </w:t>
      </w:r>
      <w:hyperlink r:id="rId8">
        <w:r>
          <w:rPr>
            <w:color w:val="1155CC"/>
            <w:highlight w:val="white"/>
            <w:u w:val="single"/>
          </w:rPr>
          <w:t>«</w:t>
        </w:r>
      </w:hyperlink>
      <w:hyperlink r:id="rId9">
        <w:r>
          <w:rPr>
            <w:color w:val="1155CC"/>
            <w:u w:val="single"/>
          </w:rPr>
          <w:t>Новый год без хлопот</w:t>
        </w:r>
      </w:hyperlink>
      <w:hyperlink r:id="rId10">
        <w:r>
          <w:rPr>
            <w:color w:val="1155CC"/>
            <w:u w:val="single"/>
          </w:rPr>
          <w:t>»</w:t>
        </w:r>
      </w:hyperlink>
      <w:r>
        <w:t xml:space="preserve">. Марафон поможет </w:t>
      </w:r>
      <w:proofErr w:type="spellStart"/>
      <w:r>
        <w:t>экологично</w:t>
      </w:r>
      <w:proofErr w:type="spellEnd"/>
      <w:r>
        <w:t xml:space="preserve"> избавиться от лишних вещей, придумать альтернативу натуральной и искусственной елке, научиться дарить действительно нужные подарки и не бояться спрашивать, что хотят получить друзья и</w:t>
      </w:r>
      <w:r>
        <w:t xml:space="preserve"> родственники. Акция </w:t>
      </w:r>
      <w:hyperlink r:id="rId11">
        <w:r>
          <w:rPr>
            <w:color w:val="1155CC"/>
            <w:highlight w:val="white"/>
            <w:u w:val="single"/>
          </w:rPr>
          <w:t>«</w:t>
        </w:r>
      </w:hyperlink>
      <w:hyperlink r:id="rId12">
        <w:r>
          <w:rPr>
            <w:color w:val="1155CC"/>
            <w:u w:val="single"/>
          </w:rPr>
          <w:t>Твори – не сори</w:t>
        </w:r>
      </w:hyperlink>
      <w:hyperlink r:id="rId13">
        <w:r>
          <w:rPr>
            <w:color w:val="1155CC"/>
            <w:u w:val="single"/>
          </w:rPr>
          <w:t>»</w:t>
        </w:r>
      </w:hyperlink>
      <w:r>
        <w:t xml:space="preserve"> – отличная возможность продемонстрировать свои навыки и</w:t>
      </w:r>
      <w:r>
        <w:t xml:space="preserve"> провести мастер-класс в удобном </w:t>
      </w:r>
      <w:proofErr w:type="spellStart"/>
      <w:r>
        <w:t>онлайн</w:t>
      </w:r>
      <w:proofErr w:type="spellEnd"/>
      <w:r>
        <w:t xml:space="preserve"> формате.</w:t>
      </w:r>
    </w:p>
    <w:p w:rsidR="00AC59ED" w:rsidRDefault="00AC59ED">
      <w:pPr>
        <w:pStyle w:val="normal"/>
        <w:spacing w:line="240" w:lineRule="auto"/>
        <w:jc w:val="both"/>
      </w:pPr>
    </w:p>
    <w:p w:rsidR="00AC59ED" w:rsidRDefault="00943E00">
      <w:pPr>
        <w:pStyle w:val="normal"/>
        <w:spacing w:line="240" w:lineRule="auto"/>
        <w:jc w:val="both"/>
        <w:rPr>
          <w:b/>
        </w:rPr>
      </w:pPr>
      <w:r>
        <w:rPr>
          <w:b/>
        </w:rPr>
        <w:t xml:space="preserve">Условия участия в марафоне: </w:t>
      </w:r>
    </w:p>
    <w:p w:rsidR="00AC59ED" w:rsidRDefault="00AC59ED">
      <w:pPr>
        <w:pStyle w:val="normal"/>
        <w:spacing w:line="240" w:lineRule="auto"/>
        <w:jc w:val="both"/>
        <w:rPr>
          <w:b/>
        </w:rPr>
      </w:pPr>
    </w:p>
    <w:p w:rsidR="00AC59ED" w:rsidRDefault="00943E00">
      <w:pPr>
        <w:pStyle w:val="normal"/>
        <w:numPr>
          <w:ilvl w:val="0"/>
          <w:numId w:val="2"/>
        </w:numPr>
        <w:spacing w:line="240" w:lineRule="auto"/>
        <w:jc w:val="both"/>
      </w:pPr>
      <w:r>
        <w:t xml:space="preserve">Присоединиться к марафону на сайте </w:t>
      </w:r>
      <w:proofErr w:type="spellStart"/>
      <w:r>
        <w:t>ecowiki.ru</w:t>
      </w:r>
      <w:proofErr w:type="spellEnd"/>
      <w:r>
        <w:t>/</w:t>
      </w:r>
      <w:proofErr w:type="spellStart"/>
      <w:r>
        <w:t>new-year</w:t>
      </w:r>
      <w:proofErr w:type="spellEnd"/>
      <w:r>
        <w:t>.</w:t>
      </w:r>
    </w:p>
    <w:p w:rsidR="00AC59ED" w:rsidRDefault="00943E00">
      <w:pPr>
        <w:pStyle w:val="normal"/>
        <w:numPr>
          <w:ilvl w:val="0"/>
          <w:numId w:val="2"/>
        </w:numPr>
        <w:spacing w:line="240" w:lineRule="auto"/>
        <w:jc w:val="both"/>
      </w:pPr>
      <w:r>
        <w:t>Выполнить 3 задания марафона.</w:t>
      </w:r>
    </w:p>
    <w:p w:rsidR="00AC59ED" w:rsidRDefault="00943E00">
      <w:pPr>
        <w:pStyle w:val="normal"/>
        <w:numPr>
          <w:ilvl w:val="0"/>
          <w:numId w:val="2"/>
        </w:numPr>
        <w:spacing w:line="240" w:lineRule="auto"/>
        <w:jc w:val="both"/>
      </w:pPr>
      <w:r>
        <w:t xml:space="preserve">Рассказать о своих действиях в социальных сетях, используя </w:t>
      </w:r>
      <w:proofErr w:type="spellStart"/>
      <w:r>
        <w:t>хештеги</w:t>
      </w:r>
      <w:proofErr w:type="spellEnd"/>
      <w:r>
        <w:t xml:space="preserve"> #</w:t>
      </w:r>
      <w:proofErr w:type="spellStart"/>
      <w:r>
        <w:t>эковики</w:t>
      </w:r>
      <w:proofErr w:type="spellEnd"/>
      <w:r>
        <w:t xml:space="preserve"> #</w:t>
      </w:r>
      <w:proofErr w:type="spellStart"/>
      <w:r>
        <w:t>новыйгодбезхл</w:t>
      </w:r>
      <w:r>
        <w:t>опот</w:t>
      </w:r>
      <w:proofErr w:type="spellEnd"/>
      <w:r>
        <w:t>.</w:t>
      </w:r>
    </w:p>
    <w:p w:rsidR="00AC59ED" w:rsidRDefault="00943E00">
      <w:pPr>
        <w:pStyle w:val="normal"/>
        <w:numPr>
          <w:ilvl w:val="0"/>
          <w:numId w:val="2"/>
        </w:numPr>
        <w:spacing w:line="240" w:lineRule="auto"/>
        <w:jc w:val="both"/>
      </w:pPr>
      <w:r>
        <w:t xml:space="preserve">Поделиться результатами в личном кабинете на портале </w:t>
      </w:r>
      <w:proofErr w:type="spellStart"/>
      <w:r>
        <w:t>Ecowiki.ru</w:t>
      </w:r>
      <w:proofErr w:type="spellEnd"/>
      <w:r>
        <w:t xml:space="preserve">. </w:t>
      </w:r>
    </w:p>
    <w:p w:rsidR="00AC59ED" w:rsidRDefault="00AC59ED">
      <w:pPr>
        <w:pStyle w:val="normal"/>
        <w:spacing w:line="240" w:lineRule="auto"/>
        <w:jc w:val="both"/>
      </w:pPr>
    </w:p>
    <w:p w:rsidR="00AC59ED" w:rsidRDefault="00943E00">
      <w:pPr>
        <w:pStyle w:val="normal"/>
        <w:spacing w:line="240" w:lineRule="auto"/>
        <w:jc w:val="both"/>
        <w:rPr>
          <w:b/>
        </w:rPr>
      </w:pPr>
      <w:r>
        <w:rPr>
          <w:b/>
        </w:rPr>
        <w:t xml:space="preserve">Условия участия в акции: </w:t>
      </w:r>
    </w:p>
    <w:p w:rsidR="00AC59ED" w:rsidRDefault="00AC59ED">
      <w:pPr>
        <w:pStyle w:val="normal"/>
        <w:spacing w:line="240" w:lineRule="auto"/>
        <w:jc w:val="both"/>
        <w:rPr>
          <w:b/>
        </w:rPr>
      </w:pPr>
    </w:p>
    <w:p w:rsidR="00AC59ED" w:rsidRDefault="00943E00">
      <w:pPr>
        <w:pStyle w:val="normal"/>
        <w:numPr>
          <w:ilvl w:val="0"/>
          <w:numId w:val="1"/>
        </w:numPr>
        <w:spacing w:line="240" w:lineRule="auto"/>
        <w:jc w:val="both"/>
      </w:pPr>
      <w:r>
        <w:t xml:space="preserve">Зарегистрироваться на сайте акции </w:t>
      </w:r>
      <w:r>
        <w:rPr>
          <w:highlight w:val="white"/>
        </w:rPr>
        <w:t>«</w:t>
      </w:r>
      <w:r>
        <w:t>Твори – не сори</w:t>
      </w:r>
      <w:r>
        <w:rPr>
          <w:highlight w:val="white"/>
        </w:rPr>
        <w:t>»:</w:t>
      </w:r>
      <w:r>
        <w:t xml:space="preserve"> </w:t>
      </w:r>
      <w:proofErr w:type="spellStart"/>
      <w:r>
        <w:t>lk.ecowiki.ru</w:t>
      </w:r>
      <w:proofErr w:type="spellEnd"/>
      <w:r>
        <w:t>/</w:t>
      </w:r>
      <w:proofErr w:type="spellStart"/>
      <w:r>
        <w:t>activities</w:t>
      </w:r>
      <w:proofErr w:type="spellEnd"/>
      <w:r>
        <w:t>/27.</w:t>
      </w:r>
    </w:p>
    <w:p w:rsidR="00AC59ED" w:rsidRDefault="00943E00">
      <w:pPr>
        <w:pStyle w:val="normal"/>
        <w:numPr>
          <w:ilvl w:val="0"/>
          <w:numId w:val="1"/>
        </w:numPr>
        <w:spacing w:line="240" w:lineRule="auto"/>
        <w:jc w:val="both"/>
      </w:pPr>
      <w:r>
        <w:t xml:space="preserve">Организовать </w:t>
      </w:r>
      <w:proofErr w:type="spellStart"/>
      <w:r>
        <w:t>онлайн</w:t>
      </w:r>
      <w:proofErr w:type="spellEnd"/>
      <w:r>
        <w:t xml:space="preserve">- или </w:t>
      </w:r>
      <w:proofErr w:type="spellStart"/>
      <w:r>
        <w:t>офлайн</w:t>
      </w:r>
      <w:proofErr w:type="spellEnd"/>
      <w:r>
        <w:t xml:space="preserve"> мастер-класс.</w:t>
      </w:r>
    </w:p>
    <w:p w:rsidR="00AC59ED" w:rsidRDefault="00943E00">
      <w:pPr>
        <w:pStyle w:val="normal"/>
        <w:numPr>
          <w:ilvl w:val="0"/>
          <w:numId w:val="1"/>
        </w:numPr>
        <w:spacing w:line="240" w:lineRule="auto"/>
        <w:jc w:val="both"/>
      </w:pPr>
      <w:r>
        <w:t xml:space="preserve">Поделиться результатами в социальных сетях с </w:t>
      </w:r>
      <w:proofErr w:type="spellStart"/>
      <w:r>
        <w:t>хештегами</w:t>
      </w:r>
      <w:proofErr w:type="spellEnd"/>
      <w:r>
        <w:t xml:space="preserve">  #</w:t>
      </w:r>
      <w:proofErr w:type="spellStart"/>
      <w:r>
        <w:t>эковики</w:t>
      </w:r>
      <w:proofErr w:type="spellEnd"/>
      <w:r>
        <w:t xml:space="preserve"> #</w:t>
      </w:r>
      <w:proofErr w:type="spellStart"/>
      <w:r>
        <w:t>творинесори</w:t>
      </w:r>
      <w:proofErr w:type="spellEnd"/>
      <w:r>
        <w:t xml:space="preserve"> и в личном кабинете на портале </w:t>
      </w:r>
      <w:proofErr w:type="spellStart"/>
      <w:r>
        <w:t>Ecowiki.ru</w:t>
      </w:r>
      <w:proofErr w:type="spellEnd"/>
      <w:r>
        <w:t>.</w:t>
      </w:r>
    </w:p>
    <w:p w:rsidR="00AC59ED" w:rsidRDefault="00943E00">
      <w:pPr>
        <w:pStyle w:val="normal"/>
        <w:numPr>
          <w:ilvl w:val="0"/>
          <w:numId w:val="1"/>
        </w:numPr>
        <w:spacing w:line="240" w:lineRule="auto"/>
        <w:jc w:val="both"/>
      </w:pPr>
      <w:r>
        <w:t>Загрузить отчет о проведенном мастер-классе в личный кабинет</w:t>
      </w:r>
    </w:p>
    <w:p w:rsidR="00AC59ED" w:rsidRDefault="00AC59ED">
      <w:pPr>
        <w:pStyle w:val="normal"/>
        <w:spacing w:line="240" w:lineRule="auto"/>
        <w:jc w:val="both"/>
      </w:pPr>
    </w:p>
    <w:p w:rsidR="00AC59ED" w:rsidRDefault="00943E00">
      <w:pPr>
        <w:pStyle w:val="normal"/>
        <w:spacing w:line="240" w:lineRule="auto"/>
        <w:jc w:val="both"/>
      </w:pPr>
      <w:r>
        <w:t xml:space="preserve">Подробная информация доступна на сайте: </w:t>
      </w:r>
      <w:hyperlink r:id="rId14">
        <w:proofErr w:type="spellStart"/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ecowiki.ru</w:t>
        </w:r>
        <w:proofErr w:type="spellEnd"/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/</w:t>
        </w:r>
        <w:proofErr w:type="spellStart"/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newyear</w:t>
        </w:r>
        <w:proofErr w:type="spellEnd"/>
      </w:hyperlink>
      <w:r>
        <w:t>.</w:t>
      </w:r>
    </w:p>
    <w:p w:rsidR="00AC59ED" w:rsidRDefault="00AC59ED">
      <w:pPr>
        <w:pStyle w:val="normal"/>
        <w:spacing w:line="240" w:lineRule="auto"/>
        <w:jc w:val="both"/>
      </w:pPr>
    </w:p>
    <w:p w:rsidR="00AC59ED" w:rsidRDefault="00943E00">
      <w:pPr>
        <w:pStyle w:val="normal"/>
        <w:spacing w:line="240" w:lineRule="auto"/>
        <w:jc w:val="both"/>
      </w:pPr>
      <w:r>
        <w:rPr>
          <w:i/>
          <w:highlight w:val="white"/>
        </w:rPr>
        <w:lastRenderedPageBreak/>
        <w:t>«</w:t>
      </w:r>
      <w:r>
        <w:rPr>
          <w:i/>
        </w:rPr>
        <w:t>Новый год – семейный и самый долгожданный праздник в году. Но если для детей он является настоящей сказкой, то у взрослых подготовка к нему вызывает не самые приятные ассоциации: пробки на дорогах, бесконечные очереди в магазинах, выбор подарков, елки, при</w:t>
      </w:r>
      <w:r>
        <w:rPr>
          <w:i/>
        </w:rPr>
        <w:t xml:space="preserve">готовление блюд, встреча гостей. Мы предлагаем расслабиться и получать удовольствие от этого процесса. Вдвойне приятно, если наши действия приносят пользу планете!», </w:t>
      </w:r>
      <w:r>
        <w:t xml:space="preserve">– делится </w:t>
      </w:r>
      <w:r>
        <w:rPr>
          <w:b/>
          <w:lang w:val="ru-RU"/>
        </w:rPr>
        <w:t>руководитель Вологодского отделения Зелёного Движения "ЭКА" Лариса Тимошенко</w:t>
      </w:r>
      <w:r>
        <w:t>.</w:t>
      </w:r>
    </w:p>
    <w:p w:rsidR="00AC59ED" w:rsidRDefault="00AC59ED">
      <w:pPr>
        <w:pStyle w:val="normal"/>
        <w:spacing w:line="240" w:lineRule="auto"/>
        <w:jc w:val="both"/>
      </w:pPr>
    </w:p>
    <w:p w:rsidR="00AC59ED" w:rsidRPr="00943E00" w:rsidRDefault="00943E00">
      <w:pPr>
        <w:pStyle w:val="normal"/>
        <w:spacing w:line="240" w:lineRule="auto"/>
        <w:jc w:val="both"/>
      </w:pPr>
      <w:r>
        <w:t xml:space="preserve">Платформа </w:t>
      </w:r>
      <w:hyperlink r:id="rId15">
        <w:proofErr w:type="spellStart"/>
        <w:r>
          <w:rPr>
            <w:color w:val="0000FF"/>
            <w:u w:val="single"/>
          </w:rPr>
          <w:t>Ecowiki.ru</w:t>
        </w:r>
        <w:proofErr w:type="spellEnd"/>
      </w:hyperlink>
      <w:r>
        <w:rPr>
          <w:color w:val="0000FF"/>
        </w:rPr>
        <w:t xml:space="preserve"> </w:t>
      </w:r>
      <w:hyperlink r:id="rId16">
        <w:r>
          <w:rPr>
            <w:color w:val="0000FF"/>
            <w:u w:val="single"/>
          </w:rPr>
          <w:t>Движения ЭКА</w:t>
        </w:r>
      </w:hyperlink>
      <w:r>
        <w:t xml:space="preserve"> – виртуальная витрина экологических знаний, инструментов и практик. Она позволяет пользователю узнать, как внести вклад в решение экологических проблем, помогает сформировать у се</w:t>
      </w:r>
      <w:r>
        <w:t xml:space="preserve">бя полезные привычки в увлекательном формате марафонов. Платформа предлагает пошаговые инструкции, как вовлечь в </w:t>
      </w:r>
      <w:proofErr w:type="spellStart"/>
      <w:r>
        <w:t>экологичный</w:t>
      </w:r>
      <w:proofErr w:type="spellEnd"/>
      <w:r>
        <w:t xml:space="preserve"> образ жизни других людей и поучаствовать в системном решении экологических вызовов на уровне региона или страны.</w:t>
      </w:r>
    </w:p>
    <w:sectPr w:rsidR="00AC59ED" w:rsidRPr="00943E00" w:rsidSect="00943E00">
      <w:pgSz w:w="11909" w:h="16834"/>
      <w:pgMar w:top="1134" w:right="567" w:bottom="567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346BE"/>
    <w:multiLevelType w:val="multilevel"/>
    <w:tmpl w:val="5F06EC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─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3E43A1B"/>
    <w:multiLevelType w:val="multilevel"/>
    <w:tmpl w:val="3C9EC4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6751143"/>
    <w:multiLevelType w:val="multilevel"/>
    <w:tmpl w:val="C284F3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20"/>
  <w:characterSpacingControl w:val="doNotCompress"/>
  <w:compat/>
  <w:rsids>
    <w:rsidRoot w:val="00AC59ED"/>
    <w:rsid w:val="00943E00"/>
    <w:rsid w:val="00AC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AC59E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AC59E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AC59E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AC59E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AC59E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AC59E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C59ED"/>
  </w:style>
  <w:style w:type="table" w:customStyle="1" w:styleId="TableNormal">
    <w:name w:val="Table Normal"/>
    <w:rsid w:val="00AC59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C59E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AC59E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wiki.ru/new-year/" TargetMode="External"/><Relationship Id="rId13" Type="http://schemas.openxmlformats.org/officeDocument/2006/relationships/hyperlink" Target="https://lk.ecowiki.ru/activities/27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cowiki.ru/newyear/" TargetMode="External"/><Relationship Id="rId12" Type="http://schemas.openxmlformats.org/officeDocument/2006/relationships/hyperlink" Target="https://lk.ecowiki.ru/activities/27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cami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amir.ru/" TargetMode="External"/><Relationship Id="rId11" Type="http://schemas.openxmlformats.org/officeDocument/2006/relationships/hyperlink" Target="https://lk.ecowiki.ru/activities/27/" TargetMode="External"/><Relationship Id="rId5" Type="http://schemas.openxmlformats.org/officeDocument/2006/relationships/hyperlink" Target="https://ecowiki.ru/" TargetMode="External"/><Relationship Id="rId15" Type="http://schemas.openxmlformats.org/officeDocument/2006/relationships/hyperlink" Target="https://ecowiki.ru/" TargetMode="External"/><Relationship Id="rId10" Type="http://schemas.openxmlformats.org/officeDocument/2006/relationships/hyperlink" Target="https://ecowiki.ru/new-ye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wiki.ru/new-year/" TargetMode="External"/><Relationship Id="rId14" Type="http://schemas.openxmlformats.org/officeDocument/2006/relationships/hyperlink" Target="https://ecowiki.ru/newye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</Words>
  <Characters>3758</Characters>
  <Application>Microsoft Office Word</Application>
  <DocSecurity>0</DocSecurity>
  <Lines>31</Lines>
  <Paragraphs>8</Paragraphs>
  <ScaleCrop>false</ScaleCrop>
  <Company>Hewlett-Packard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2021-12-20T13:22:00Z</dcterms:created>
  <dcterms:modified xsi:type="dcterms:W3CDTF">2021-12-20T13:26:00Z</dcterms:modified>
</cp:coreProperties>
</file>